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22729F28" w14:textId="33DAC313" w:rsidR="00F148E0" w:rsidRDefault="00F148E0" w:rsidP="00D92067">
      <w:pPr>
        <w:spacing w:after="0"/>
        <w:jc w:val="right"/>
        <w:rPr>
          <w:sz w:val="19"/>
          <w:szCs w:val="19"/>
        </w:rPr>
      </w:pPr>
    </w:p>
    <w:p w14:paraId="3796C98C" w14:textId="77777777" w:rsidR="005C635F" w:rsidRDefault="005C635F" w:rsidP="005C635F">
      <w:pPr>
        <w:rPr>
          <w:sz w:val="19"/>
          <w:szCs w:val="19"/>
        </w:rPr>
      </w:pPr>
    </w:p>
    <w:p w14:paraId="4B440434" w14:textId="77777777" w:rsidR="00311BCB" w:rsidRPr="00CA7F7C" w:rsidRDefault="00311BCB" w:rsidP="00311BCB">
      <w:pPr>
        <w:ind w:firstLine="708"/>
        <w:jc w:val="center"/>
        <w:rPr>
          <w:rFonts w:ascii="Abadi" w:hAnsi="Abadi"/>
          <w:b/>
          <w:bCs/>
          <w:sz w:val="28"/>
          <w:szCs w:val="28"/>
        </w:rPr>
      </w:pPr>
      <w:r w:rsidRPr="00CA7F7C">
        <w:rPr>
          <w:rFonts w:ascii="Abadi" w:hAnsi="Abadi"/>
          <w:b/>
          <w:bCs/>
          <w:sz w:val="28"/>
          <w:szCs w:val="28"/>
        </w:rPr>
        <w:t>SUBDIRECCIÓN DE MEDIO AMBIENTE Y ECOLOGÍA</w:t>
      </w:r>
    </w:p>
    <w:p w14:paraId="0B621F8D" w14:textId="77777777" w:rsidR="00311BCB" w:rsidRPr="00CA7F7C" w:rsidRDefault="00311BCB" w:rsidP="00311BCB">
      <w:pPr>
        <w:ind w:firstLine="708"/>
        <w:jc w:val="center"/>
        <w:rPr>
          <w:rFonts w:ascii="Abadi" w:hAnsi="Aba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3"/>
        <w:gridCol w:w="1438"/>
        <w:gridCol w:w="1560"/>
        <w:gridCol w:w="1275"/>
        <w:gridCol w:w="1462"/>
      </w:tblGrid>
      <w:tr w:rsidR="00311BCB" w:rsidRPr="00CA7F7C" w14:paraId="30CACC0C" w14:textId="77777777" w:rsidTr="00CF6F8C">
        <w:tc>
          <w:tcPr>
            <w:tcW w:w="3093" w:type="dxa"/>
          </w:tcPr>
          <w:p w14:paraId="4E6123D6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A7F7C">
              <w:rPr>
                <w:rFonts w:ascii="Abadi" w:hAnsi="Abad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438" w:type="dxa"/>
          </w:tcPr>
          <w:p w14:paraId="7FA8AABF" w14:textId="18666BFC" w:rsidR="00311BCB" w:rsidRPr="00CA7F7C" w:rsidRDefault="00FB6E42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1560" w:type="dxa"/>
          </w:tcPr>
          <w:p w14:paraId="04AB51B5" w14:textId="385A9DF3" w:rsidR="00311BCB" w:rsidRPr="00CA7F7C" w:rsidRDefault="00FB6E42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Mayo</w:t>
            </w:r>
          </w:p>
        </w:tc>
        <w:tc>
          <w:tcPr>
            <w:tcW w:w="1275" w:type="dxa"/>
          </w:tcPr>
          <w:p w14:paraId="3B6A4B05" w14:textId="37F1D268" w:rsidR="00311BCB" w:rsidRPr="00CA7F7C" w:rsidRDefault="00FB6E42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Junio</w:t>
            </w:r>
          </w:p>
          <w:p w14:paraId="77CCD67B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14:paraId="084D1A75" w14:textId="77777777" w:rsidR="00311BCB" w:rsidRPr="00830CB2" w:rsidRDefault="00311BCB" w:rsidP="00CF6F8C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830CB2">
              <w:rPr>
                <w:rFonts w:ascii="Abadi" w:hAnsi="Abadi"/>
                <w:b/>
                <w:bCs/>
                <w:sz w:val="18"/>
                <w:szCs w:val="18"/>
              </w:rPr>
              <w:t>Total</w:t>
            </w:r>
          </w:p>
          <w:p w14:paraId="10FCB207" w14:textId="3BE19762" w:rsidR="00311BCB" w:rsidRDefault="00FB6E42" w:rsidP="00CF6F8C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>
              <w:rPr>
                <w:rFonts w:ascii="Abadi" w:hAnsi="Abadi"/>
                <w:b/>
                <w:bCs/>
                <w:sz w:val="18"/>
                <w:szCs w:val="18"/>
              </w:rPr>
              <w:t>segundo</w:t>
            </w:r>
            <w:r w:rsidR="00311BCB" w:rsidRPr="00830CB2">
              <w:rPr>
                <w:rFonts w:ascii="Abadi" w:hAnsi="Abadi"/>
                <w:b/>
                <w:bCs/>
                <w:sz w:val="18"/>
                <w:szCs w:val="18"/>
              </w:rPr>
              <w:t xml:space="preserve"> trimestre </w:t>
            </w:r>
            <w:r w:rsidR="00311BCB">
              <w:rPr>
                <w:rFonts w:ascii="Abadi" w:hAnsi="Abadi"/>
                <w:b/>
                <w:bCs/>
                <w:sz w:val="18"/>
                <w:szCs w:val="18"/>
              </w:rPr>
              <w:t>2024</w:t>
            </w:r>
          </w:p>
          <w:p w14:paraId="494680DF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311BCB" w:rsidRPr="00CA7F7C" w14:paraId="62F55AEA" w14:textId="77777777" w:rsidTr="00CF6F8C">
        <w:tc>
          <w:tcPr>
            <w:tcW w:w="3093" w:type="dxa"/>
          </w:tcPr>
          <w:p w14:paraId="6F02A473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  <w:p w14:paraId="536BC38A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Producción de árboles</w:t>
            </w:r>
          </w:p>
          <w:p w14:paraId="6839776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7FA65DF7" w14:textId="1B1156FE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200</w:t>
            </w:r>
          </w:p>
        </w:tc>
        <w:tc>
          <w:tcPr>
            <w:tcW w:w="1560" w:type="dxa"/>
          </w:tcPr>
          <w:p w14:paraId="2C6FCBBC" w14:textId="76434D07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150</w:t>
            </w:r>
          </w:p>
        </w:tc>
        <w:tc>
          <w:tcPr>
            <w:tcW w:w="1275" w:type="dxa"/>
          </w:tcPr>
          <w:p w14:paraId="57E7C0A4" w14:textId="6FC7B316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150</w:t>
            </w:r>
          </w:p>
        </w:tc>
        <w:tc>
          <w:tcPr>
            <w:tcW w:w="1462" w:type="dxa"/>
          </w:tcPr>
          <w:p w14:paraId="70D62925" w14:textId="66A8385B" w:rsidR="00311BCB" w:rsidRPr="005C31A3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500</w:t>
            </w:r>
          </w:p>
        </w:tc>
      </w:tr>
      <w:tr w:rsidR="00311BCB" w:rsidRPr="00CA7F7C" w14:paraId="68A83265" w14:textId="77777777" w:rsidTr="00CF6F8C">
        <w:tc>
          <w:tcPr>
            <w:tcW w:w="3093" w:type="dxa"/>
          </w:tcPr>
          <w:p w14:paraId="79ADA131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Autorizaciones de derribo de árboles</w:t>
            </w:r>
          </w:p>
          <w:p w14:paraId="150DBB02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4ACBE5E9" w14:textId="034309D9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3</w:t>
            </w:r>
          </w:p>
        </w:tc>
        <w:tc>
          <w:tcPr>
            <w:tcW w:w="1560" w:type="dxa"/>
          </w:tcPr>
          <w:p w14:paraId="0B3FFF9A" w14:textId="0EEF00F4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7</w:t>
            </w:r>
          </w:p>
        </w:tc>
        <w:tc>
          <w:tcPr>
            <w:tcW w:w="1275" w:type="dxa"/>
          </w:tcPr>
          <w:p w14:paraId="313D7643" w14:textId="1BFB0E53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14</w:t>
            </w:r>
          </w:p>
        </w:tc>
        <w:tc>
          <w:tcPr>
            <w:tcW w:w="1462" w:type="dxa"/>
          </w:tcPr>
          <w:p w14:paraId="1DEEAE7A" w14:textId="77B3356D" w:rsidR="00311BCB" w:rsidRPr="005C31A3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24</w:t>
            </w:r>
          </w:p>
        </w:tc>
      </w:tr>
      <w:tr w:rsidR="00311BCB" w:rsidRPr="00CA7F7C" w14:paraId="2FDE086B" w14:textId="77777777" w:rsidTr="00CF6F8C">
        <w:tc>
          <w:tcPr>
            <w:tcW w:w="3093" w:type="dxa"/>
          </w:tcPr>
          <w:p w14:paraId="17A22FC0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Autorizaciones de poda de árboles</w:t>
            </w:r>
          </w:p>
          <w:p w14:paraId="440E912C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7DE41634" w14:textId="3DDD7D75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</w:t>
            </w:r>
          </w:p>
        </w:tc>
        <w:tc>
          <w:tcPr>
            <w:tcW w:w="1560" w:type="dxa"/>
          </w:tcPr>
          <w:p w14:paraId="3234C533" w14:textId="02044A6A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9</w:t>
            </w:r>
          </w:p>
        </w:tc>
        <w:tc>
          <w:tcPr>
            <w:tcW w:w="1275" w:type="dxa"/>
          </w:tcPr>
          <w:p w14:paraId="2D7DF631" w14:textId="09613F8D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6</w:t>
            </w:r>
          </w:p>
        </w:tc>
        <w:tc>
          <w:tcPr>
            <w:tcW w:w="1462" w:type="dxa"/>
          </w:tcPr>
          <w:p w14:paraId="545A8646" w14:textId="258EB97A" w:rsidR="00311BCB" w:rsidRPr="005C31A3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20</w:t>
            </w:r>
          </w:p>
        </w:tc>
      </w:tr>
      <w:tr w:rsidR="00311BCB" w:rsidRPr="00CA7F7C" w14:paraId="54BF433C" w14:textId="77777777" w:rsidTr="00CF6F8C">
        <w:tc>
          <w:tcPr>
            <w:tcW w:w="3093" w:type="dxa"/>
          </w:tcPr>
          <w:p w14:paraId="73F5B44E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</w:p>
          <w:p w14:paraId="3413007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árboles donados</w:t>
            </w:r>
          </w:p>
          <w:p w14:paraId="5805668A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623B9466" w14:textId="1B8E7EFF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450</w:t>
            </w:r>
          </w:p>
        </w:tc>
        <w:tc>
          <w:tcPr>
            <w:tcW w:w="1560" w:type="dxa"/>
          </w:tcPr>
          <w:p w14:paraId="22B8E5D9" w14:textId="573E6838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600</w:t>
            </w:r>
          </w:p>
        </w:tc>
        <w:tc>
          <w:tcPr>
            <w:tcW w:w="1275" w:type="dxa"/>
          </w:tcPr>
          <w:p w14:paraId="2A5672AD" w14:textId="0A58E3C4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798</w:t>
            </w:r>
          </w:p>
        </w:tc>
        <w:tc>
          <w:tcPr>
            <w:tcW w:w="1462" w:type="dxa"/>
          </w:tcPr>
          <w:p w14:paraId="517A1D34" w14:textId="799A9F6F" w:rsidR="00311BCB" w:rsidRPr="005C31A3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1848</w:t>
            </w:r>
          </w:p>
        </w:tc>
      </w:tr>
      <w:tr w:rsidR="00311BCB" w:rsidRPr="00CA7F7C" w14:paraId="48D29C3E" w14:textId="77777777" w:rsidTr="00CF6F8C">
        <w:tc>
          <w:tcPr>
            <w:tcW w:w="3093" w:type="dxa"/>
          </w:tcPr>
          <w:p w14:paraId="48832B7D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Eventos de la agenda ambiental</w:t>
            </w:r>
          </w:p>
          <w:p w14:paraId="6B283A51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01522273" w14:textId="44AAD01B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560" w:type="dxa"/>
          </w:tcPr>
          <w:p w14:paraId="47005458" w14:textId="1031207C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275" w:type="dxa"/>
          </w:tcPr>
          <w:p w14:paraId="72B08125" w14:textId="0F26984B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462" w:type="dxa"/>
          </w:tcPr>
          <w:p w14:paraId="78575130" w14:textId="3BE3708B" w:rsidR="00311BCB" w:rsidRPr="00781915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</w:tr>
      <w:tr w:rsidR="00311BCB" w:rsidRPr="00CA7F7C" w14:paraId="014AEF7A" w14:textId="77777777" w:rsidTr="00CF6F8C">
        <w:tc>
          <w:tcPr>
            <w:tcW w:w="3093" w:type="dxa"/>
          </w:tcPr>
          <w:p w14:paraId="52C0CF76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opiniones técnicas ambientales para Licencias de construcción</w:t>
            </w:r>
          </w:p>
          <w:p w14:paraId="49E3D302" w14:textId="77777777" w:rsidR="00311BCB" w:rsidRPr="00CA7F7C" w:rsidRDefault="00311BCB" w:rsidP="00CF6F8C">
            <w:pPr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4422D835" w14:textId="67FE82FC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560" w:type="dxa"/>
          </w:tcPr>
          <w:p w14:paraId="07CD32FD" w14:textId="47B7FD5A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3</w:t>
            </w:r>
          </w:p>
        </w:tc>
        <w:tc>
          <w:tcPr>
            <w:tcW w:w="1275" w:type="dxa"/>
          </w:tcPr>
          <w:p w14:paraId="6629BD32" w14:textId="56AD30AA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</w:p>
        </w:tc>
        <w:tc>
          <w:tcPr>
            <w:tcW w:w="1462" w:type="dxa"/>
          </w:tcPr>
          <w:p w14:paraId="6A4C0439" w14:textId="1F614ADB" w:rsidR="00311BCB" w:rsidRPr="005C31A3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6</w:t>
            </w:r>
          </w:p>
        </w:tc>
      </w:tr>
      <w:tr w:rsidR="00311BCB" w:rsidRPr="00CA7F7C" w14:paraId="306ED28D" w14:textId="77777777" w:rsidTr="00CF6F8C">
        <w:tc>
          <w:tcPr>
            <w:tcW w:w="3093" w:type="dxa"/>
          </w:tcPr>
          <w:p w14:paraId="32D1DCF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opiniones técnicas ambientales para Licencias de funcionamiento comercial</w:t>
            </w:r>
          </w:p>
          <w:p w14:paraId="38168157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526CBFE2" w14:textId="29F3DBF5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560" w:type="dxa"/>
          </w:tcPr>
          <w:p w14:paraId="310A1805" w14:textId="787F4A65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275" w:type="dxa"/>
          </w:tcPr>
          <w:p w14:paraId="6B484644" w14:textId="4D30C52B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462" w:type="dxa"/>
          </w:tcPr>
          <w:p w14:paraId="4EBC7F5C" w14:textId="72817C89" w:rsidR="00311BCB" w:rsidRPr="005C31A3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</w:tr>
      <w:tr w:rsidR="00311BCB" w:rsidRPr="00CA7F7C" w14:paraId="516C1C38" w14:textId="77777777" w:rsidTr="00CF6F8C">
        <w:tc>
          <w:tcPr>
            <w:tcW w:w="3093" w:type="dxa"/>
          </w:tcPr>
          <w:p w14:paraId="269034CE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Permiso para limpieza de terreno</w:t>
            </w:r>
          </w:p>
        </w:tc>
        <w:tc>
          <w:tcPr>
            <w:tcW w:w="1438" w:type="dxa"/>
          </w:tcPr>
          <w:p w14:paraId="2D7318EA" w14:textId="0B4A1AC0" w:rsidR="00311BCB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560" w:type="dxa"/>
          </w:tcPr>
          <w:p w14:paraId="25D7CDFE" w14:textId="465609B0" w:rsidR="00311BCB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275" w:type="dxa"/>
          </w:tcPr>
          <w:p w14:paraId="0418839D" w14:textId="6308F389" w:rsidR="00311BCB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462" w:type="dxa"/>
          </w:tcPr>
          <w:p w14:paraId="3457BF12" w14:textId="77777777" w:rsidR="00311BCB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  <w:p w14:paraId="52F6E375" w14:textId="77777777" w:rsidR="00735D87" w:rsidRDefault="00735D87" w:rsidP="00CF6F8C">
            <w:pPr>
              <w:jc w:val="center"/>
              <w:rPr>
                <w:rFonts w:ascii="Abadi" w:hAnsi="Abadi"/>
              </w:rPr>
            </w:pPr>
          </w:p>
          <w:p w14:paraId="62577D3B" w14:textId="6C9390D3" w:rsidR="00735D87" w:rsidRDefault="00735D87" w:rsidP="00CF6F8C">
            <w:pPr>
              <w:jc w:val="center"/>
              <w:rPr>
                <w:rFonts w:ascii="Abadi" w:hAnsi="Abadi"/>
              </w:rPr>
            </w:pPr>
          </w:p>
        </w:tc>
      </w:tr>
    </w:tbl>
    <w:p w14:paraId="3B837DBD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3E7B9CFE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2742943E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403DCB71" w14:textId="77777777" w:rsidR="00311BCB" w:rsidRDefault="00311BCB" w:rsidP="00311BCB"/>
    <w:p w14:paraId="2ED7F29F" w14:textId="77777777" w:rsidR="005C635F" w:rsidRDefault="005C635F" w:rsidP="005C635F"/>
    <w:p w14:paraId="69E942C0" w14:textId="77777777" w:rsidR="005C635F" w:rsidRPr="005C635F" w:rsidRDefault="005C635F" w:rsidP="005C635F">
      <w:pPr>
        <w:ind w:firstLine="708"/>
        <w:rPr>
          <w:sz w:val="19"/>
          <w:szCs w:val="19"/>
        </w:rPr>
      </w:pPr>
    </w:p>
    <w:sectPr w:rsidR="005C635F" w:rsidRPr="005C635F" w:rsidSect="00062C65">
      <w:headerReference w:type="default" r:id="rId9"/>
      <w:footerReference w:type="default" r:id="rId10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443F5" w14:textId="77777777" w:rsidR="00603330" w:rsidRDefault="00603330" w:rsidP="00F148E0">
      <w:pPr>
        <w:spacing w:after="0" w:line="240" w:lineRule="auto"/>
      </w:pPr>
      <w:r>
        <w:separator/>
      </w:r>
    </w:p>
  </w:endnote>
  <w:endnote w:type="continuationSeparator" w:id="0">
    <w:p w14:paraId="37E4E432" w14:textId="77777777" w:rsidR="00603330" w:rsidRDefault="00603330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2BBF554B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84E9" w14:textId="77777777" w:rsidR="00603330" w:rsidRDefault="00603330" w:rsidP="00F148E0">
      <w:pPr>
        <w:spacing w:after="0" w:line="240" w:lineRule="auto"/>
      </w:pPr>
      <w:r>
        <w:separator/>
      </w:r>
    </w:p>
  </w:footnote>
  <w:footnote w:type="continuationSeparator" w:id="0">
    <w:p w14:paraId="1BD4DD30" w14:textId="77777777" w:rsidR="00603330" w:rsidRDefault="00603330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9073" w14:textId="10BDA96C" w:rsidR="00FB6E42" w:rsidRDefault="00FB6E4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4DEE5E" wp14:editId="77D5439F">
          <wp:simplePos x="0" y="0"/>
          <wp:positionH relativeFrom="margin">
            <wp:align>right</wp:align>
          </wp:positionH>
          <wp:positionV relativeFrom="paragraph">
            <wp:posOffset>60325</wp:posOffset>
          </wp:positionV>
          <wp:extent cx="1971675" cy="704215"/>
          <wp:effectExtent l="0" t="0" r="9525" b="635"/>
          <wp:wrapNone/>
          <wp:docPr id="505783970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83970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36279FA" wp14:editId="67EB8C95">
          <wp:simplePos x="0" y="0"/>
          <wp:positionH relativeFrom="margin">
            <wp:posOffset>-137160</wp:posOffset>
          </wp:positionH>
          <wp:positionV relativeFrom="paragraph">
            <wp:posOffset>-82550</wp:posOffset>
          </wp:positionV>
          <wp:extent cx="2047875" cy="830921"/>
          <wp:effectExtent l="0" t="0" r="0" b="7620"/>
          <wp:wrapNone/>
          <wp:docPr id="1910040234" name="Imagen 1" descr="Text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040234" name="Imagen 1" descr="Texto, 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514" cy="837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62C65"/>
    <w:rsid w:val="00140EE5"/>
    <w:rsid w:val="002B695A"/>
    <w:rsid w:val="00311BCB"/>
    <w:rsid w:val="00370201"/>
    <w:rsid w:val="005A0970"/>
    <w:rsid w:val="005C635F"/>
    <w:rsid w:val="00603330"/>
    <w:rsid w:val="006D6D89"/>
    <w:rsid w:val="00735D87"/>
    <w:rsid w:val="00915D64"/>
    <w:rsid w:val="00A02725"/>
    <w:rsid w:val="00BC3BD4"/>
    <w:rsid w:val="00C13230"/>
    <w:rsid w:val="00C242F8"/>
    <w:rsid w:val="00CD7137"/>
    <w:rsid w:val="00D278C8"/>
    <w:rsid w:val="00D411BF"/>
    <w:rsid w:val="00D92067"/>
    <w:rsid w:val="00E224C7"/>
    <w:rsid w:val="00EE1D0A"/>
    <w:rsid w:val="00EE5A62"/>
    <w:rsid w:val="00F01DCC"/>
    <w:rsid w:val="00F148E0"/>
    <w:rsid w:val="00F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table" w:styleId="Tablaconcuadrcula">
    <w:name w:val="Table Grid"/>
    <w:basedOn w:val="Tablanormal"/>
    <w:uiPriority w:val="39"/>
    <w:rsid w:val="005C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4</cp:revision>
  <cp:lastPrinted>2021-08-02T19:13:00Z</cp:lastPrinted>
  <dcterms:created xsi:type="dcterms:W3CDTF">2024-04-05T18:31:00Z</dcterms:created>
  <dcterms:modified xsi:type="dcterms:W3CDTF">2024-07-08T18:35:00Z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